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eb0a067a71dd0a2f6a51c0169e2f5e482db91"/>
    <w:p>
      <w:pPr>
        <w:pStyle w:val="Heading3"/>
      </w:pPr>
      <w:r>
        <w:t xml:space="preserve">Заседание постоянно действующей рабочей группы района Печатники города Москвы (Протокол № 4) от 30.12.2021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(Протокол № 4)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http://pechatniki.mos.ru/counter-terrorism/the-anti-terrorist-operation-area-printer-of-the-city-of-moscow/the-meeting-of-the-permanent-working-group-of-the-district-council-printed-on-the-prevention-of-terr/detail/10517732.html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pdrg%20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517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pdrg%204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0517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2025-03-28T00:33:21Z</dcterms:created>
  <dcterms:modified xsi:type="dcterms:W3CDTF">2025-03-28T00:33:21Z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