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зговор-о-гражданской-обороне"/>
    <w:p>
      <w:pPr>
        <w:pStyle w:val="Heading3"/>
      </w:pPr>
      <w:r>
        <w:t xml:space="preserve">Разговор о гражданской обороне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rPr>
          <w:bCs/>
          <w:b/>
        </w:rPr>
        <w:t xml:space="preserve">Разговор о гражданской обороне с начальником Управления по ЮВАО Департамента ГОЧСиПБ Германом Добряковым</w:t>
      </w:r>
    </w:p>
    <w:p>
      <w:pPr>
        <w:pStyle w:val="BodyText"/>
      </w:pPr>
      <w:r>
        <w:rPr>
          <w:bCs/>
          <w:b/>
        </w:rPr>
        <w:t xml:space="preserve">В этом году отмечается восемьдесят пятая годовщина гражданской обороны нашей страны.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945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a-new-model-of-management-of-ground-urban-passenger-transport-in-moscow/changing-public-transport-routes-sead/756223dc-de5d-4e0d-9ee1-87cf0880bd2e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5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Что же представляет собой гражданская оборона в современной России, какие задачи призвана решать, и что люди должны знать о ней? Об этом и многом другом мы поговорили с начальником</w:t>
      </w:r>
      <w:r>
        <w:t xml:space="preserve"> </w:t>
      </w:r>
      <w:r>
        <w:t xml:space="preserve">Управления по ЮВАО Департамента ГОЧСиПБ Германом Добряковым.</w:t>
      </w:r>
    </w:p>
    <w:p>
      <w:pPr>
        <w:pStyle w:val="BodyText"/>
      </w:pPr>
      <w:r>
        <w:rPr>
          <w:bCs/>
          <w:b/>
        </w:rPr>
        <w:t xml:space="preserve">-Герман Игоревич, что такое гражданская оборона?</w:t>
      </w:r>
    </w:p>
    <w:p>
      <w:pPr>
        <w:pStyle w:val="BodyText"/>
      </w:pPr>
      <w:r>
        <w:t xml:space="preserve">-Гражданская оборона представляет собой систему мероприятий по подготовке и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 Приоритетом гражданской обороны остается обеспечение безопасности населения.</w:t>
      </w:r>
    </w:p>
    <w:p>
      <w:pPr>
        <w:pStyle w:val="BodyText"/>
      </w:pPr>
      <w:r>
        <w:rPr>
          <w:iCs/>
          <w:i/>
        </w:rPr>
        <w:t xml:space="preserve">При возникновении чрезвычайных ситуаций природного и техногенного характера силы гражданской обороны планируют и проводят эвакуацию населения, материальных и культурных ценностей в безопасные районы, предоставляют населению средства защиты, организуют первоочередное жизнеобеспечение населения, проводят аварийно-спасательные работы в случае возникновения опасностей, а также выполняют ряд других задач.</w:t>
      </w:r>
    </w:p>
    <w:p>
      <w:pPr>
        <w:pStyle w:val="BodyText"/>
      </w:pPr>
      <w:r>
        <w:rPr>
          <w:bCs/>
          <w:b/>
        </w:rPr>
        <w:t xml:space="preserve">-В условиях чрезвычайной ситуации многое зависит от оповещения населения.</w:t>
      </w:r>
    </w:p>
    <w:p>
      <w:pPr>
        <w:pStyle w:val="BodyText"/>
      </w:pPr>
      <w:r>
        <w:t xml:space="preserve">- Централизованная система оповещения гражданской обороны с использованием классического сигнала "Внимание всем!" и включением звука электрических сирен существует до сих пор. Услышав сигнал "Внимание всем!" необходимо включить, радиоприемник или телевизор и прослушать информацию о складывающейся ситуации и порядке своих действий. Это могут быть различные аварии на производствах, связанные с выбросом химических веществ или информация о паводке и других чрезвычайных ситуациях, которые нарушают жизнедеятельность населения.</w:t>
      </w:r>
    </w:p>
    <w:p>
      <w:pPr>
        <w:pStyle w:val="BodyText"/>
      </w:pPr>
      <w:r>
        <w:t xml:space="preserve">В случае необходимости задействуются терминалы Общероссийской комплексной системы оповещения и информирования населения. Это большие плазменные экраны, установленные в местах массового пребывания людей, например, на вокзалах или в торговых центрах, на которые выводится вся информация, в том числе и профилактического характера. Используются СМС-рассылки и интернет.</w:t>
      </w:r>
    </w:p>
    <w:p>
      <w:pPr>
        <w:pStyle w:val="BodyText"/>
      </w:pPr>
      <w:r>
        <w:rPr>
          <w:bCs/>
          <w:b/>
        </w:rPr>
        <w:t xml:space="preserve">- Каким образом проводится обучение населения?</w:t>
      </w:r>
    </w:p>
    <w:p>
      <w:pPr>
        <w:pStyle w:val="BodyText"/>
      </w:pPr>
      <w:r>
        <w:t xml:space="preserve">- На территории нашего округа функционирует учебно-методический центр по гражданской обороне и чрезвычайным ситуациям, где ежегодно проходит подготовку взрослое население. На предприятиях, в организациях, учреждениях, местах с массовым пребыванием людей проводятся учения и тренировки. Что касается населения, то в каждом районе округа на базе ГБУ «Жилищник» открыты учебно-консультационные пункты, где неработающее население округа может получить первичные знания о правилах поведения при чрезвычайных ситуациях.</w:t>
      </w:r>
    </w:p>
    <w:p>
      <w:pPr>
        <w:pStyle w:val="BodyText"/>
      </w:pPr>
      <w:r>
        <w:rPr>
          <w:bCs/>
          <w:b/>
        </w:rPr>
        <w:t xml:space="preserve">- Как привлекается внимание населения к вопросам гражданской обороны?</w:t>
      </w:r>
    </w:p>
    <w:p>
      <w:pPr>
        <w:pStyle w:val="BodyText"/>
      </w:pPr>
      <w:r>
        <w:t xml:space="preserve">- В целях привлечения внимания жителей округа к вопросам защиты населения от чрезвычайных ситуаций и различных угроз природного и техногенного характера проводится целый комплекс разнообразных мероприятий, посвященных вопросам гражданской обороны.</w:t>
      </w:r>
    </w:p>
    <w:p>
      <w:pPr>
        <w:pStyle w:val="BodyText"/>
      </w:pPr>
      <w:r>
        <w:t xml:space="preserve">Специалисты Управления по ЮВАО Департамента ГОЧСиПБ организуют для школьников и сотрудников различных организаций занятия, экскурсии в пожарно-спасательные подразделения округа. Также проводятся отрытые уроки по основам безопасности жизнедеятельности, на которых школьникам рассказывают об истории гражданской обороны, о правилах поведения в различных экстремальных ситуациях в быту, на улице и на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http://pechatniki.mos.ru/information-pogosip/detail/6919728.html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pogosip/detail/6919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pogosip/detail/6919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2025-08-04T07:13:01Z</dcterms:created>
  <dcterms:modified xsi:type="dcterms:W3CDTF">2025-08-04T07:13:01Z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