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6abd637c977559c9788170d330e65aab041b2"/>
    <w:p>
      <w:pPr>
        <w:pStyle w:val="Heading3"/>
      </w:pPr>
      <w:r>
        <w:t xml:space="preserve">Информация о происшествиях, зарегистрированных на территории Юго-Восточного административного округа г. Москвы за 2 июня 2022 года</w:t>
      </w:r>
    </w:p>
    <w:p>
      <w:pPr>
        <w:pStyle w:val="FirstParagraph"/>
      </w:pPr>
      <w:r>
        <w:t xml:space="preserve">09.06.2022</w:t>
      </w:r>
    </w:p>
    <w:p>
      <w:pPr>
        <w:pStyle w:val="BodyText"/>
      </w:pPr>
      <w:r>
        <w:rPr>
          <w:bCs/>
          <w:b/>
        </w:rPr>
        <w:t xml:space="preserve">Информация о происшествиях, зарегистрированных на территории Юго-Восточного административного округа г. Москвы</w:t>
      </w:r>
    </w:p>
    <w:p>
      <w:pPr>
        <w:pStyle w:val="BodyText"/>
      </w:pPr>
      <w:r>
        <w:rPr>
          <w:bCs/>
          <w:b/>
        </w:rPr>
        <w:t xml:space="preserve">за 2 июня 2022 года</w:t>
      </w:r>
    </w:p>
    <w:p>
      <w:pPr>
        <w:pStyle w:val="BodyText"/>
      </w:pPr>
      <w:r>
        <w:rPr>
          <w:bCs/>
          <w:b/>
        </w:rPr>
        <w:t xml:space="preserve">ГРАБЕЖ</w:t>
      </w:r>
    </w:p>
    <w:p>
      <w:pPr>
        <w:pStyle w:val="BodyText"/>
      </w:pPr>
      <w:r>
        <w:rPr>
          <w:bCs/>
          <w:b/>
        </w:rPr>
        <w:t xml:space="preserve">ОМВД России по району Кузьминки г. Москвы (УВД по ЮВАО)</w:t>
      </w:r>
    </w:p>
    <w:p>
      <w:pPr>
        <w:pStyle w:val="BodyText"/>
      </w:pPr>
      <w:r>
        <w:t xml:space="preserve">В ОМВД России по району Кузьминки поступило заявление от 50-летнего жителя соседней республики, который сообщил об открытом хищении личного имущества. Установлено, что у потерпевшего отняли сумку и кошелек. Сумма ущерба устанавливается. В результате ОРМ сотрудники уголовного розыска задержали подозреваемого в данном преступлении 34-летнего иногороднего гражданина без определенного места жительства в Москве. По данному факту следствием территориального ОМВД возбуждено уголовное дело по признакам преступления предусмотренного частью 2 статьи 161 УК РФ «Грабеж». Подозреваемый задержан в порядке статьи 91 УПК РФ.</w:t>
      </w:r>
    </w:p>
    <w:p>
      <w:pPr>
        <w:pStyle w:val="BodyText"/>
      </w:pPr>
      <w:r>
        <w:rPr>
          <w:bCs/>
          <w:b/>
        </w:rPr>
        <w:t xml:space="preserve">КРАЖА</w:t>
      </w:r>
    </w:p>
    <w:p>
      <w:pPr>
        <w:pStyle w:val="BodyText"/>
      </w:pPr>
      <w:r>
        <w:rPr>
          <w:bCs/>
          <w:b/>
        </w:rPr>
        <w:t xml:space="preserve">ОМВД России по району Печатники г. Москвы (УВД по ЮВАО)</w:t>
      </w:r>
    </w:p>
    <w:p>
      <w:pPr>
        <w:pStyle w:val="BodyText"/>
      </w:pPr>
      <w:r>
        <w:t xml:space="preserve">В полицию поступило заявление от 66-летнего москвича, который сообщил о краже его личных вещей. Гражданин сообщил, что оставил возле подъезда дома две сумки, в которых находились: путевка в санаторий, ноутбук, денежные средства и документы. Сумма ущерба составила 70.000 рублей. Сотрудниками патрульно-постовой службы на улице Гурьянова задержан подозреваемый в вышеуказанном преступлении. Им оказался ранее неоднократно судимый 46-летний иногородний житель. По данному факту следствием территориального ОМВД возбуждено уголовное дело по признакам преступления предусмотренного ч.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МОШЕННИЧЕСТВО</w:t>
      </w:r>
    </w:p>
    <w:p>
      <w:pPr>
        <w:pStyle w:val="BodyText"/>
      </w:pPr>
      <w:r>
        <w:rPr>
          <w:bCs/>
          <w:b/>
        </w:rPr>
        <w:t xml:space="preserve">ОМВД России по району Марьино г. Москвы (УВД по ЮВАО)</w:t>
      </w:r>
    </w:p>
    <w:p>
      <w:pPr>
        <w:pStyle w:val="BodyText"/>
      </w:pPr>
      <w:r>
        <w:t xml:space="preserve">В ОМВД России по району Марьино поступило заявление от 28-летней жительницы столицы, сообщившей о том, что она отправила деньги за курьерские услуги неизвестному гражданину на указанные им реквизиты, после чего тот перестал выходить на связь. Сумма ущерба составила около 53. 000 рублей. В результате оперативно – розыскных мероприятий сотрудники уголовного розыска задержали подозреваемого 40- летнего приезжего. По данному факту следствием территориального ОМВД возбуждено уголовное дело по признакам преступления, предусмотренного частью 2 статьи 159 УК РФ «Мошенничество».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Сотрудники УВД по ЮВАО ГУ МВД России по г. Москве призывают интернет-пользователей быть бдительными. При осуществлении сделок с использованием сети Интернет и банковских карт с целью безопасности стоит соблюдать ряд правил:</w:t>
      </w:r>
    </w:p>
    <w:p>
      <w:pPr>
        <w:pStyle w:val="BodyText"/>
      </w:pPr>
      <w:r>
        <w:rPr>
          <w:bCs/>
          <w:b/>
        </w:rPr>
        <w:t xml:space="preserve">1) Быть внимательным при заказе и покупке товаров, а также оплате услуг посредством сети Интернет. В обязательном порядке изучить отзывы о работе того сайта, с которым собираетесь сотрудничать.</w:t>
      </w:r>
    </w:p>
    <w:p>
      <w:pPr>
        <w:pStyle w:val="BodyText"/>
      </w:pPr>
      <w:r>
        <w:rPr>
          <w:bCs/>
          <w:b/>
        </w:rPr>
        <w:t xml:space="preserve">2) Не вносить предоплату за услугу или товар до его непосредственного получения. По возможности выбирайте услугу, позволяющую оплачивать ее полную стоимость после получения.</w:t>
      </w:r>
    </w:p>
    <w:p>
      <w:pPr>
        <w:pStyle w:val="BodyText"/>
      </w:pPr>
      <w:r>
        <w:rPr>
          <w:bCs/>
          <w:b/>
        </w:rPr>
        <w:t xml:space="preserve">Вызвать полицию можно со стационарного телефона, набрав номер «02», с сотового – «102». Приём обращений осуществляется круглосуточно оперативными дежурными.</w:t>
      </w:r>
    </w:p>
    <w:p>
      <w:pPr>
        <w:pStyle w:val="BodyText"/>
      </w:pPr>
      <w:r>
        <w:t xml:space="preserve">По всем вопросам вы можете обратиться в пресс-службу УВД по ЮВАО ГУ МВД России по г. Москве по телефону: (495) 709-18-18.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http://pechatniki.mos.ru/law-and-order/police/information/detail/10861533.html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police/information/detail/10861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police/information/detail/10861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2023-10-10T07:38:52Z</dcterms:created>
  <dcterms:modified xsi:type="dcterms:W3CDTF">2023-10-10T07:38:52Z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