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36c89596536d572e6e93c9c6fd8ca4b1698a2"/>
    <w:p>
      <w:pPr>
        <w:pStyle w:val="Heading3"/>
      </w:pPr>
      <w:r>
        <w:t xml:space="preserve">Информация необходимая для потребителей при покупке меховых изделий</w:t>
      </w:r>
    </w:p>
    <w:p>
      <w:pPr>
        <w:pStyle w:val="FirstParagraph"/>
      </w:pPr>
      <w:r>
        <w:t xml:space="preserve">24.10.2022</w:t>
      </w:r>
    </w:p>
    <w:p>
      <w:pPr>
        <w:pStyle w:val="BodyText"/>
      </w:pPr>
      <w:r>
        <w:t xml:space="preserve">С наступлением зимнего сезона у потребителей часто возникают вопросы по приобретению меховых изделий, замены их или выплаты стоимости за некачественный товар. Ассортимент товаров велик. Как же покупателю сориентироваться в этом многообразии и найти нужный качественный товар?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Изделия, прежде всего, должны быть изготовлены в соответствии с требованиями нормативно-технической документации, описанием моделей, симметричным расположением деталей. Доброкачественные меховые изделия должны быть красивыми, носкими и не стеснять свободы движений. В соответствии с Постановлением Правительства РФ от 11 августа 2016 г. N 787 "О реализации пилотного проекта по введению маркировки товаров контрольными (идентификационными) знаками по товарной позиции "Предметы одежды, принадлежности к одежде и прочие изделия, из натурального меха" все изделия в обязательном порядке должны иметь фирменный ярлык с указанием наименования предприятия - изготовителя, наименования изделия и вида мехового сырья, товарного знака, размера и даты выпуска. Вся информация должна быть на русском языке. Помимо того изделия должны иметь КиЗы (контрольные (идентификационные) знаки). Наличие КиЗа подтверждает ее подлинность и легальность происхождения.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индивидуальному коду любой потребитель может проверить любую шубу из магазина на сайте Федеральной налоговой службы. Для чего необходимо скачать бесплатные мобильные приложения для iOS или Android на смартфон. С их помощью можно прямо в магазине считать телефоном QR-код с мехового изделия. КиЗ может быть вшит в шов изделия с изнаночной стороны, приклеен на вшитый маркировочный ярлык или навешен в петличное отверстие, вешалку или петлю - застежку изделия с одноразовой пломбой. Его размеры: 25мм*160мм или 53мм*80мм. КиЗ красного цвета говорит о том, что шубу ввезли на территорию Российской Федерации из других стран, зелёного - меховые изделия произведены 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потребитель должен знать, что товары из меха не подлежат обязательной сертификации, только товары из натурального меха детского ассортимента, т.е. потребитель вправе потребовать от продавца ознакомиться с сертификатом соответствия на выбранный товар только детского ассортимента. При покупке изделия покупателю должен быть выдан как кассовый, так и товарный чек. В товарном чеке обязательно указывается наименование товара, артикул, дата продажи, цена товара.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Иногда возникает ситуация, что купленное меховое изделие не подошло по цвету, размеру или фасону. В таком случае законом «О защите прав потребителей» предусмотрено право потребителя на обмен товара в течение 14 дней. При этом товар не должен быть в употреблении, сохранены его товарный вид, фабричные ярлыки, а также товарный и кассовый чек. Если на момент обращения в магазин нет товара, который бы устроил потребителя, потребитель имеет право требовать расторжения договора купли-продажи и возврата его стоимости.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 процессе носки выявлен производственный дефект в изделии, то потребителю необходимо оформить письменную претензию к магазину (юридическому лицу/ИП) в 2-х экземплярах и предъявить одно из пяти требований: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1) замены на аналогичный товар;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2) замены на такой же товар другой модели с пересчетом покупной цены;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3) соразмерное уменьшение покупной цены;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4) безвозмездное устранение недостатков товара, если они устранимы;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5) расторжение договора купли-продажи.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претензии должны быть отражены следующие пункты: полное наименование организации (индивидуального предпринимателя) и ее (его) юридический (фактический) адрес; Ваша фамилия, имя, отчество (полностью), домашний адрес; описать произошедшее и Ваши требования. К претензии следует приложить копии документов, подтверждающих Ваши доводы. Один экземпляр претензии передается продавцу, а на втором продавец делает отметку о получении претензии путем проставления даты получения, печати организации, ФИО и подписи лица, принявшего претензию. Либо Вы вправе направить письменную претензию по юридическому адресу продавца (заказным письмом, с описью и уведомлением о вручении). Получив претензию, продавец должен известить Вас о своих намерениях (в письменном виде). Срок рассмотрения претензии -10 дней. Если ответ продавца не поступил или не устраивает Вас, Вы имеете право обратиться за защитой своих прав в суд.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спора о наличии недостатков в оформленной претензии к продавцу необходимо указать намерение покупателя присутствовать при проведении независимой экспертизы товара. Продавец обязан произвести экспертизу товара за свой счет. В случае несогласия потребителя с полученным заключением он имеет право оспорить его в судебном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7 декабря 2021 г. в территориальном отделе Управления Роспотребнадзора в ЮВАО г. Москвы открыта «горячая линия» по вопросам правильности выбора меховых изделий. Обращаться по всем интересующим вопросам Вы можете по номеру: 8 (499) 784-93-00.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http://pechatniki.mos.ru/law-and-order/rospotrebnadzo/InformaciyaRospotrebnadzora/detail/11149417.html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49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rospotrebnadzo/InformaciyaRospotrebnadzora/detail/11149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2025-06-25T01:44:37Z</dcterms:created>
  <dcterms:modified xsi:type="dcterms:W3CDTF">2025-06-25T01:44:37Z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