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ce58f370e8fe94aa8cbc2263ddd7311f7d1cd"/>
    <w:p>
      <w:pPr>
        <w:pStyle w:val="Heading3"/>
      </w:pPr>
      <w:r>
        <w:t xml:space="preserve">Люблинским судом вынесен приговор в отношении 31-летнего уроженца Кыргызской Республики, который причинил тяжкий вред здоровью потерпевшего в ходе возникшего дорожного конфликта.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Ж. по ч. 1 ст. 111 УК РФ за совершение умышленного причинения тяжкого вреда здоровью, опасного для жизни человека, вызвавшего значительную стойкую утрату общей трудоспособности не менее, чем на одну треть.</w:t>
      </w:r>
    </w:p>
    <w:p>
      <w:pPr>
        <w:pStyle w:val="BodyText"/>
      </w:pPr>
      <w:r>
        <w:t xml:space="preserve">Судом установлено, что Ж., 06.11.2022, двигаясь на автомобиле «Яндекс Такси», вступил в дорожный конфликт с потерпевшим Э. из-за парковочного места. Уступив дорогу Ж., потерпевший Э. заметил, что последний на автомобиле двигается в его сторону, выражается нецензурной бранью, показывает жестом руки, чтобы тот остановился. Э. остановился у парковочных мест, мужчины вышли из автомобилей. Ж. резко нанес Э. удар своей ногой, от чего потерпевший почувствовал физическую боль и упал на асфальт, где Ж. продолжил избивать потерпевшего руками и ногами. Через некоторое время их разняли, но голеностоп Э. оказался вывернут в левую сторону. Он обратился в травмпункт, а затем находился на стационарном лечении в ГКБ № 68.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Ж. к наказанию в виде лишения свободы сроком на 1 год с отбыванием наказания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http://pechatniki.mos.ru/law-and-order/the-prosecutor-s-office/lyublinskaya-mezhrayonnaya-prokuratura/detail/13030919.html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0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0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2025-07-22T04:22:58Z</dcterms:created>
  <dcterms:modified xsi:type="dcterms:W3CDTF">2025-07-22T04:22:58Z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