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на-вездеходе-к-староверам"/>
    <w:p>
      <w:pPr>
        <w:pStyle w:val="Heading3"/>
      </w:pPr>
      <w:r>
        <w:t xml:space="preserve">На вездеходе к староверам</w:t>
      </w:r>
    </w:p>
    <w:p>
      <w:pPr>
        <w:pStyle w:val="FirstParagraph"/>
      </w:pPr>
      <w:r>
        <w:t xml:space="preserve">04.12.2020</w:t>
      </w:r>
    </w:p>
    <w:p>
      <w:pPr>
        <w:pStyle w:val="BodyText"/>
      </w:pPr>
      <w:r>
        <w:rPr>
          <w:iCs/>
          <w:i/>
          <w:bCs/>
          <w:b/>
        </w:rPr>
        <w:t xml:space="preserve">В Еврейской автономной области завершается первый этап всероссийской переписи населения — перепись на отдаленных и труднодоступных территориях. В регионе к ним относятся два села Облученского района, где по данным переписи 2010 года проживало 82 человека.</w:t>
      </w:r>
    </w:p>
    <w:p>
      <w:pPr>
        <w:pStyle w:val="BodyText"/>
      </w:pPr>
      <w:r>
        <w:t xml:space="preserve">Спустя 10 лет переписчики вновь побывали в селах Теплые Ключи и Новый в верховьях реки Биджан. Чтобы добраться в этот уголок Облученского района, двоим переписчикам пришлось преодолеть более 50 км по таежным дорогам (до Теплых Ключей) и еще 30 км – по полному бездорожью – через болота (до села Нового). Как только погода позволила, они выехали из поселка Бирокан к месту назначения на плавающем вездеходе «ТРЭКОЛ».</w:t>
      </w:r>
    </w:p>
    <w:p>
      <w:pPr>
        <w:pStyle w:val="BodyText"/>
      </w:pPr>
      <w:r>
        <w:t xml:space="preserve">В Новом переписчиков встретили верующие-старообрядцы. Это потомки казаков, которые основывали станицы на среднем течении Амура еще в середине 19 века. Спустя почти сто лет, в 1950-х, несколько человек выстроили первые дома в таежном урочище на Биджане. Туда потянулись и старообрядческие семьи из других районов Еврейской автономной области. Так появился в буквальном смысле новый поселок, в котором люди жили достаточно замкнуто и соблюдая религиозные традиции.</w:t>
      </w:r>
    </w:p>
    <w:p>
      <w:pPr>
        <w:pStyle w:val="BodyText"/>
      </w:pPr>
      <w:r>
        <w:t xml:space="preserve">По данным переписи 2010 года, в селе Новом насчитывалось 68 человек, как изменилась численность и состав населения и предстояло выяснить переписчикам. По словам представителей Хабаровскстата в ЕАО, местное население отнеслось к переписи с пониманием, на все вопросы переписных листов были получены полные ответы. Информация собиралась традиционным способом – бумажные листы заполнялись со слов опрашиваемых, без подтверждения какими-либо документами.</w:t>
      </w:r>
    </w:p>
    <w:p>
      <w:pPr>
        <w:pStyle w:val="BodyText"/>
      </w:pPr>
      <w:r>
        <w:t xml:space="preserve">Согласно полученным сведениям, мужская часть населения Нового традиционно занимается пчеловодством, заготовкой леса, охотой и рыбалкой. Женщины ведут домашнее хозяйство.</w:t>
      </w:r>
    </w:p>
    <w:p>
      <w:pPr>
        <w:pStyle w:val="BodyText"/>
      </w:pPr>
      <w:r>
        <w:t xml:space="preserve">В этот же день переписчики побывали в Теплых Ключах, которые разделяют с Новым более 30 км пути на вездеходах через тайгу и болота, хотя напрямую по карте между ними – 12 км. Это одно из самых старых и отдаленных сел округа. Теплые Ключи были основаны в 1930-х, как поселок рыбоводов при Биджанском заводе, где занимались искусственным разведением мальков осенней кеты.</w:t>
      </w:r>
    </w:p>
    <w:p>
      <w:pPr>
        <w:pStyle w:val="BodyText"/>
      </w:pPr>
      <w:r>
        <w:t xml:space="preserve">Занимаются и по сей день, однако в селе в настоящее время никто постоянно не проживает, тогда как по данным переписи 2010 года здесь числилось 14 жителей.</w:t>
      </w:r>
    </w:p>
    <w:p>
      <w:pPr>
        <w:pStyle w:val="BodyText"/>
      </w:pPr>
      <w:r>
        <w:t xml:space="preserve">«Дома принадлежат территориальному подразделению Биджанского рыбоводного завода и используются для проживания работников, осуществляющих деятельность вахтовым методом. Эта категория населения будет переписана в период проведения основной переписи населения (в апреле 2021 года) по месту постоянного проживания», — сообщила начальник отдела организации и проведения переписей и наблюдений в Еврейской автономной области Наталья Бунькова.</w:t>
      </w:r>
    </w:p>
    <w:p>
      <w:pPr>
        <w:pStyle w:val="BodyText"/>
      </w:pPr>
      <w:r>
        <w:t xml:space="preserve">Перепись населения на труднодоступных территориях России началась в октябре. За это время переписчики побывали в отдаленных поселениях Томской области, Республики Тыва и Ямало-Ненецкого автономного округа. В ноябре досрочная перепись стартовала в труднодоступных районах Хабаровского края, ЕАО и Чукотки. На основной территории России ВПН-2020 будет проходить в апреле.</w:t>
      </w:r>
    </w:p>
    <w:p>
      <w:pPr>
        <w:pStyle w:val="BodyText"/>
      </w:pPr>
      <w:r>
        <w:t xml:space="preserve">Перепись в труднодоступных районах проходит с соблюдением всех норм безопасности для участников – переписчики обеспечены средствами индивидуальной защиты (масками, перчатками, антисептиками).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http://pechatniki.mos.ru/presscenter/announcements/detail/9503698.html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50369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50369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2023-10-10T08:34:26Z</dcterms:created>
  <dcterms:modified xsi:type="dcterms:W3CDTF">2023-10-10T08:34:26Z</dcterms:modified>
</cp:coreProperties>
</file>

<file path=docProps/custom.xml><?xml version="1.0" encoding="utf-8"?>
<Properties xmlns="http://schemas.openxmlformats.org/officeDocument/2006/custom-properties" xmlns:vt="http://schemas.openxmlformats.org/officeDocument/2006/docPropsVTypes"/>
</file>