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4891ec0f3b14241a54d329f76677232e717a52"/>
    <w:p>
      <w:pPr>
        <w:pStyle w:val="Heading3"/>
      </w:pPr>
      <w:r>
        <w:t xml:space="preserve">Собянин объявил о запуске голосований о благоустройстве на «Активном гражданине»</w:t>
      </w:r>
    </w:p>
    <w:p>
      <w:pPr>
        <w:pStyle w:val="FirstParagraph"/>
      </w:pPr>
      <w:r>
        <w:t xml:space="preserve">08.11.2021</w:t>
      </w:r>
    </w:p>
    <w:p>
      <w:pPr>
        <w:pStyle w:val="BodyText"/>
      </w:pPr>
      <w:r>
        <w:br/>
      </w:r>
      <w:r>
        <w:rPr>
          <w:bCs/>
          <w:b/>
          <w:iCs/>
          <w:i/>
        </w:rPr>
        <w:t xml:space="preserve">Москва готовит план благоустройства на 2022 год. В него войдут тысячи дворов, скверов и природных территорий на всей территории города, а какие именно – властям помогут решить жители столицы. Для этого уже по традиции на сайте проекта</w:t>
      </w:r>
      <w:r>
        <w:rPr>
          <w:bCs/>
          <w:b/>
          <w:iCs/>
          <w:i/>
        </w:rPr>
        <w:t xml:space="preserve"> </w:t>
      </w:r>
      <w:hyperlink r:id="rId20">
        <w:r>
          <w:rPr>
            <w:rStyle w:val="Hyperlink"/>
            <w:bCs/>
            <w:b/>
            <w:iCs/>
            <w:i/>
          </w:rPr>
          <w:t xml:space="preserve">«Активный гражданин»</w:t>
        </w:r>
      </w:hyperlink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</w:rPr>
        <w:t xml:space="preserve">проведут серию голосований.</w:t>
      </w:r>
    </w:p>
    <w:p>
      <w:pPr>
        <w:pStyle w:val="BodyText"/>
      </w:pPr>
      <w:r>
        <w:t xml:space="preserve">«Многие проекты включены в план будущего города по просьбам москвичей. В ближайшие недели в проекте «Активный гражданин» пройдет серия голосований, в ходе которых жители города смогут высказать свое мнение по проектам благоустройства конкретных улиц и парков. По итогам голосований примем окончательное решение о формировании программы создания качественной городской среды на 2022 год», — поделился мэр Москвы Сергей Собянин.</w:t>
      </w:r>
    </w:p>
    <w:p>
      <w:pPr>
        <w:pStyle w:val="BodyText"/>
      </w:pPr>
      <w:r>
        <w:t xml:space="preserve">Один из наиболее сложных проектов следующего года — благоустройство природно-исторического парка «Покровское-Стрешнево». Его территория - свыше 200 гектаров, расположена она между южным берегом Химкинского водохранилища и Волоколамским шоссе. Сергей Собянин подчеркнул, что благоустройство парка будет максимально бережным и щадящим. Основная центральная часть парка останется естественной заповедной зоной, а активные виды отдыха будут сконцентрированы на территориях, прилегающих к жилым районам и транспортным магистралям. Инфраструктура для занятий спортом будет сосредоточена в северо-восточной части, вдоль Ленинградского шоссе. Здесь планируется устроить беговую дорожку со специальным покрытием, создать экстрим-парк, зоны воркаута и большое спортивное ядро. На берегу Химкинского водохранилища продолжит работать летний пляж. Вокруг усадьбы Покровское-Глебово появится историко-культурный парк. План территории воссоздадут по историческим чертежам, создав прогулочные аллеи, сад и спуски к воде.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http://pechatniki.mos.ru/presscenter/news/detail/10376630.html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pechatniki.mos.ru" TargetMode="External" /><Relationship Type="http://schemas.openxmlformats.org/officeDocument/2006/relationships/hyperlink" Id="rId21" Target="http://pechatniki.mos.ru/presscenter/news/detail/10376630.html" TargetMode="External" /><Relationship Type="http://schemas.openxmlformats.org/officeDocument/2006/relationships/hyperlink" Id="rId20" Target="https://ag.mos.ru/poll/1213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pechatniki.mos.ru" TargetMode="External" /><Relationship Type="http://schemas.openxmlformats.org/officeDocument/2006/relationships/hyperlink" Id="rId21" Target="http://pechatniki.mos.ru/presscenter/news/detail/10376630.html" TargetMode="External" /><Relationship Type="http://schemas.openxmlformats.org/officeDocument/2006/relationships/hyperlink" Id="rId20" Target="https://ag.mos.ru/poll/121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2025-06-04T12:50:11Z</dcterms:created>
  <dcterms:modified xsi:type="dcterms:W3CDTF">2025-06-04T12:50:11Z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