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5f9dbb67d9dd4cc774d0e269a738c9b3c2d0"/>
    <w:p>
      <w:pPr>
        <w:pStyle w:val="Heading3"/>
      </w:pPr>
      <w:r>
        <w:t xml:space="preserve">Новый пешеходный тоннель построят на МЦД-2 для удобства жителей Печатников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rPr>
          <w:bCs/>
          <w:b/>
          <w:iCs/>
          <w:i/>
        </w:rPr>
        <w:t xml:space="preserve">ТПУ «Печатники» объединит МЦД-2, Люблинско-Дмитровскую и Большую кольцевую линии метро, а также наземный городской пассажирский транспорт. В результате общественный транспорт станет доступнее для 360 тыс. жителей юго-востока Москвы. У пассажиров второго диаметра появится новая удобная пересадка на метро. Об этом пишет «ЮВК».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По прогнозам, в 2025 году этой станцией будут пользоваться 8,4 тыс. пассажиров в сутки, а в 2030 году – уже 11 тыс. На станции будут построены две островные платформы с навесами. Турникеты и залы ожидания будут размещены в надземном терминале и пассажиры смогут перейти через Юго-Восточную хорду, выйти к ул. Полбина, Шоссейная, Люблинская и сделать пересадку на метро», – написал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сегодня, чтобы перейти через железную дорогу и добраться до метро «Печатники», жителям улиц Люблинской, Шкулева, Артюхиной, Малышева приходится делать крюк в несколько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Проблему решит новый пешеходный тоннель, связывающий станцию с Люблинская. Таким образом, появится удобная и безопасная пешеходная связь между районами Печатники и Текстильщики», – сообщил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http://pechatniki.mos.ru/presscenter/news/detail/10624072.html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2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2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2025-01-23T05:53:49Z</dcterms:created>
  <dcterms:modified xsi:type="dcterms:W3CDTF">2025-01-23T05:53:49Z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