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f9e584b519025d22a3af8765049fd86637257"/>
    <w:p>
      <w:pPr>
        <w:pStyle w:val="Heading3"/>
      </w:pPr>
      <w:r>
        <w:t xml:space="preserve">Борцы из Курьянова завоевали медали первенства школы олимпийского резерва «Спарта»</w:t>
      </w:r>
    </w:p>
    <w:p>
      <w:pPr>
        <w:pStyle w:val="FirstParagraph"/>
      </w:pPr>
      <w:r>
        <w:t xml:space="preserve">12.04.2022</w:t>
      </w:r>
    </w:p>
    <w:p>
      <w:pPr>
        <w:pStyle w:val="BodyText"/>
      </w:pPr>
      <w:r>
        <w:rPr>
          <w:iCs/>
          <w:i/>
          <w:bCs/>
          <w:b/>
        </w:rPr>
        <w:t xml:space="preserve">На базе столичной ГБПОУ «КФКС «Спарта» Москомспорта состоялось первенство спортивной школы по спортивной борьбе среди юношей 2007-2008 г.р. В дисциплине «Греко-римская борьба» приняли участие и спортсмены из спортшколы №64, филиал которой расположен в районе Печатники. Об этом сообщили в руководстве спортивной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Спортсмены ГБУ «СШОР № 64» Москомспорта под руководством тренера Владимира Покотелюка завоевали три медали турнира. Первое место в весовой категории до 41 кг занял Матвей Сулаквелидзе. Серебряную медаль завоевал Фарид Бакиров, занявший второе место в весе до 52 кг. На третьей строчке итогового протокола в весовой категории до 38 кг оказался Саидакбар Майдонов, —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физкультурно-оздоровительный комплекс с бассейном «Курьяново» расположен по адресу: 1-й Курьяновский проезд, дом 17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http://pechatniki.mos.ru/presscenter/news/detail/10744704.html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44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44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2025-08-03T16:52:04Z</dcterms:created>
  <dcterms:modified xsi:type="dcterms:W3CDTF">2025-08-03T16:52:04Z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