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89b208d11733960324d894ac8ca01094e9ea6"/>
    <w:p>
      <w:pPr>
        <w:pStyle w:val="Heading3"/>
      </w:pPr>
      <w:r>
        <w:t xml:space="preserve">Виниловая вечеринка пройдет в библиотеке №132 в единый День открытых дверей</w:t>
      </w:r>
    </w:p>
    <w:p>
      <w:pPr>
        <w:pStyle w:val="FirstParagraph"/>
      </w:pPr>
      <w:r>
        <w:t xml:space="preserve">23.05.2022</w:t>
      </w:r>
    </w:p>
    <w:p>
      <w:pPr>
        <w:pStyle w:val="BodyText"/>
      </w:pPr>
      <w:r>
        <w:rPr>
          <w:iCs/>
          <w:i/>
          <w:bCs/>
          <w:b/>
        </w:rPr>
        <w:t xml:space="preserve">В библиотеках Юго-Востока Москвы 21 мая состоится единый День открытых дверей. Мероприятие пройдет и в читальне района Печатники. Здесь в библиотеке №132 состоится виниловая вечеринка. Об этом сообщили в руководстве читальни.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библиотеке № 132 устроят виниловую вечеринку. Посетители ознакомятся с местной фонотекой: прозвучат записи Леонида Утёсова, Александра Вертинского и ВИА 80-х годов прошлого века,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18.00. Библиотека №132 расположена по адресу: ул. Шоссейная, д. 50.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на Днях открытых дверей в библиотеках ЮВАО посетители смогут познакомиться ближе с работой читален округа во время интерактивных экскурсий, принять участие мастер-классах и открытых уроках кружков и студий на базе библиотек, поиграть в настольные игры, побывать на концертах и спектаклях, встретиться с писателями и не только.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http://pechatniki.mos.ru/presscenter/news/detail/10820418.html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20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20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2025-03-23T02:39:03Z</dcterms:created>
  <dcterms:modified xsi:type="dcterms:W3CDTF">2025-03-23T02:39:03Z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