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13ba0f61cc93ed3c734b51f6754f9a630e0e6"/>
    <w:p>
      <w:pPr>
        <w:pStyle w:val="Heading3"/>
      </w:pPr>
      <w:r>
        <w:t xml:space="preserve">Массовая зарядка на свежем воздухе пройдет на Гурьянова 4 июня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rPr>
          <w:bCs/>
          <w:b/>
          <w:iCs/>
          <w:i/>
        </w:rPr>
        <w:t xml:space="preserve">Во дворе дома 2, корп.4 по улице Гурьянова 4 июня пройдет бесплатный спортивный мастер-класс. Об этом сообщили в пресс-службе проекта «Мой район. Дворовые мастер-классы».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Поддержать общий тонус организма, укрепить сердечную мышцу и повысить иммунитет всем желающим помогут участников конкурса «Лица района»,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каждые выходные, в рамках программы Мэра Москвы «Мой район», проходят бесплатные мастер-классы под открытым небом. Мастер-классы разделены по четырем направлениям: спортивные, творческие, танцевальные и познавательные.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зарядки в 12.00. Спортивный мастер-класс пройдет по адресу: улица Гурьянова, дом 2, корп.4.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http://pechatniki.mos.ru/presscenter/news/detail/10847844.html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47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47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2025-07-25T13:02:07Z</dcterms:created>
  <dcterms:modified xsi:type="dcterms:W3CDTF">2025-07-25T13:02:07Z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