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b564f657255802e7ff4a933d1c6052c344378b2"/>
    <w:p>
      <w:pPr>
        <w:pStyle w:val="Heading3"/>
      </w:pPr>
      <w:r>
        <w:t xml:space="preserve">Самбистка из спортшколы в Печатниках стала призером первенства России</w:t>
      </w:r>
    </w:p>
    <w:p>
      <w:pPr>
        <w:pStyle w:val="FirstParagraph"/>
      </w:pPr>
      <w:r>
        <w:t xml:space="preserve">15.06.2022</w:t>
      </w:r>
    </w:p>
    <w:p>
      <w:pPr>
        <w:pStyle w:val="BodyText"/>
      </w:pPr>
      <w:r>
        <w:rPr>
          <w:iCs/>
          <w:i/>
          <w:bCs/>
          <w:b/>
        </w:rPr>
        <w:t xml:space="preserve">В Армавире на базе центра олимпийской подготовки завершилось первенство России по самбо среди юношей и девушек 12-14 лет. В состязании приняли участие и спортсмены школы олимпийского резерва №64, филиал которой расположен в районе Печатники.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Спортсменка ГБУ «СШОР № 64» Москомспорта Екатерина Панкратова под руководством тренеров Батдоржа Гомбодоржа и Артура Курбанова заняла второе место в весовой категории свыше 65 кг. Самбистка уступила, проиграв в финальной схватке Варваре Миловой из Владимира, - рассказали в тренерском штабе.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Всего в соревнованиях приняло участие более 800 самбистов из 68 регионов России в 20 весовых категориях.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http://pechatniki.mos.ru/presscenter/news/detail/10868954.html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Печатники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pechatniki.mos.ru" TargetMode="External" /><Relationship Type="http://schemas.openxmlformats.org/officeDocument/2006/relationships/hyperlink" Id="rId20" Target="http://pechatniki.mos.ru/presscenter/news/detail/1086895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pechatniki.mos.ru" TargetMode="External" /><Relationship Type="http://schemas.openxmlformats.org/officeDocument/2006/relationships/hyperlink" Id="rId20" Target="http://pechatniki.mos.ru/presscenter/news/detail/1086895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2025-03-28T22:07:54Z</dcterms:created>
  <dcterms:modified xsi:type="dcterms:W3CDTF">2025-03-28T22:07:54Z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