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512ae7a1529b2f075fda6e4ea05b04040c8b"/>
    <w:p>
      <w:pPr>
        <w:pStyle w:val="Heading3"/>
      </w:pPr>
      <w:r>
        <w:t xml:space="preserve">Жители Печатников побывали на экскурсии в Николо-Перервинском монастыре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iCs/>
          <w:i/>
          <w:bCs/>
          <w:b/>
        </w:rPr>
        <w:t xml:space="preserve">Экскурсия в Николо-Перервинский монастырь прошла для жителей Печатников в конце августа. Посещение культурного объекта было организовано при содействии сотрудников библиотеки №132.</w:t>
      </w:r>
    </w:p>
    <w:p>
      <w:pPr>
        <w:pStyle w:val="BodyText"/>
      </w:pPr>
      <w:r>
        <w:t xml:space="preserve">- И снова мы посетили Николо-Перервинский монастырь. Желающих побывать в священной обители не уменьшается, некоторые участники приходят по второму и третьему разу, приводят своих знакомых и друзей, - рассказали о регулярной экскурсии в медиацентре.</w:t>
      </w:r>
    </w:p>
    <w:p>
      <w:pPr>
        <w:pStyle w:val="BodyText"/>
      </w:pPr>
      <w:r>
        <w:t xml:space="preserve">В рамках экскурсии семинаристы Вячеслав Ковалев и Дмитрий Карпоченко поделились своими знаниями об истории монастыря и древнерусской архитектуре. Также для гостей мероприятия свой содержательный рассказ представил Роман Романов.</w:t>
      </w:r>
    </w:p>
    <w:p>
      <w:pPr>
        <w:pStyle w:val="BodyText"/>
      </w:pPr>
      <w:r>
        <w:t xml:space="preserve">Участники экскурсии узнали о тайне Золотого храма, побывали на Успенском ярусе, полюбовались убранством «золотой комнаты» и услышали много интересных фактов из истории монастыря.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http://pechatniki.mos.ru/presscenter/news/detail/11018795.html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8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8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2025-06-22T16:21:13Z</dcterms:created>
  <dcterms:modified xsi:type="dcterms:W3CDTF">2025-06-22T16:21:13Z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