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a0e3fc15e2fd4b168d251b1f3a86f26ced753"/>
    <w:p>
      <w:pPr>
        <w:pStyle w:val="Heading3"/>
      </w:pPr>
      <w:r>
        <w:t xml:space="preserve">Экспозиция молодых художников в галерее «Печатники» будет работать до 27 сентября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rPr>
          <w:iCs/>
          <w:i/>
          <w:bCs/>
          <w:b/>
        </w:rPr>
        <w:t xml:space="preserve">В галерее «Печатники» объединения «Выставочные залы Москвы» до 27 сентября будет работать художественная выставка «Синергия города». Об этом сообщили сегодня в 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«Пробуждение от уныния, пробуждение к действию» — молодые художники смело выразили свое отношение к жизни в большом городе. Участники экспозиции, написавшие эти картины не только художники, но и состоявшиеся личности в разных областях жизни. Поэтому синергия даёт зрителю разносторонний взгляд на жизнь мегаполиса. В экспозиции представлены более 50 работ, передающих ритм жизни увлечения, впечатления жителей мегаполиса, — рассказали организаторы экспозиции.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Выставочный проект «Синергия города» будет работать до 27 сентября. Режим работы галереи: вторник – воскресенье с 11.00 до 20.00, понедельник – выходной.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галерея «Печатники» объединения «Выставочные залы Москвы» располагается по адресу: ул. Батюнинская д. 14. Тел.: +7 (499) 356-21-10.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http://pechatniki.mos.ru/presscenter/news/detail/11034145.html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3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3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2023-12-11T11:53:58Z</dcterms:created>
  <dcterms:modified xsi:type="dcterms:W3CDTF">2023-12-11T11:53:58Z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