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b0d3aef580d8ac8ce3fabd86d76d511eaebde"/>
    <w:p>
      <w:pPr>
        <w:pStyle w:val="Heading3"/>
      </w:pPr>
      <w:r>
        <w:t xml:space="preserve">Спортсмены из Печатников стали победителями всероссийского турнира по греко-римской борьбе</w:t>
      </w:r>
    </w:p>
    <w:p>
      <w:pPr>
        <w:pStyle w:val="FirstParagraph"/>
      </w:pPr>
      <w:r>
        <w:t xml:space="preserve">22.09.2022</w:t>
      </w:r>
    </w:p>
    <w:p>
      <w:pPr>
        <w:pStyle w:val="BodyText"/>
      </w:pPr>
      <w:r>
        <w:rPr>
          <w:iCs/>
          <w:i/>
          <w:bCs/>
          <w:b/>
        </w:rPr>
        <w:t xml:space="preserve">В городе Бор Нижегородской области прошли X Всероссийские соревнования по греко-римской борьбе «Кубок России» в рамках турнира памяти олимпийского чемпиона Анатолия Парфенова. В состязании приняли участие и спортсмены МКСШОР «Восток», куда входит и спорткомплекс «Курьяново» в Печатниках.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Спортсмены МКСШОР «Восток» выиграли две золотые, одну серебряную и одну бронзовую медали турнира памяти олимпийского чемпиона Анатолия Парфенова. Победителями состязаний стали Руслан Ортанов в весовой категории «55 килограммов» и Султан Тагиров в весе «80 килограммов». Серебро соревнований завоевал Илья Панютин в весовой категории «51 килограмм». Бронзовая медаль досталась Николаю Кристову, который выступил в весовой категории «45 килограммов». Кроме того, Руслан Крмаджян занял пятое место в весе «110 килограммов», — рассказали в школе олимпийского резерва.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физкультурно-оздоровительный комплекс с бассейном «Курьяново» располагается по адресу: проезд. Курьяновский 1-й дом 17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http://pechatniki.mos.ru/presscenter/news/detail/11063836.html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638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638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2025-06-05T09:51:41Z</dcterms:created>
  <dcterms:modified xsi:type="dcterms:W3CDTF">2025-06-05T09:51:41Z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