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142d5d7ba6c280a0b9680a64b3dcdd5054ae9"/>
    <w:p>
      <w:pPr>
        <w:pStyle w:val="Heading3"/>
      </w:pPr>
      <w:r>
        <w:t xml:space="preserve">В Печатниках отменили проведение мотофестиваля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на территории Центра технических видов спорта отменили мероприятия в рамках закрытия Мотофестиваля. Об этом сообщается на официальном сайте мероприятия www.mosmotofest.com.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решению Департамента транспорта мотофестиваль, мотопарад и все активности с 23 по 25 сентября отменены, — говорится на 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столичного департамента транспорта сообщили о том, что из-за отмены мотофестиваля и мотопарада изменений и перекрытий дорожного движения в Москве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 23 по 25 сентября должно было состоятся закрытие мотосезона в рамках Московского мотофестиваля. Мотоквесты и другие активности предполагалось провести в Парке Горького и на территории Центра технических видов спорта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http://pechatniki.mos.ru/presscenter/news/detail/11069548.html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9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69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2025-06-29T03:27:02Z</dcterms:created>
  <dcterms:modified xsi:type="dcterms:W3CDTF">2025-06-29T03:27:02Z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