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4801ce11244058279ee6b8b5aab8ea4c4bb5b"/>
    <w:p>
      <w:pPr>
        <w:pStyle w:val="Heading3"/>
      </w:pPr>
      <w:r>
        <w:t xml:space="preserve">Спортсмены СШОР «Восток» завоевали медали на чемпионате России по карате</w:t>
      </w:r>
    </w:p>
    <w:p>
      <w:pPr>
        <w:pStyle w:val="FirstParagraph"/>
      </w:pPr>
      <w:r>
        <w:t xml:space="preserve">26.09.2022</w:t>
      </w:r>
    </w:p>
    <w:p>
      <w:pPr>
        <w:pStyle w:val="BodyText"/>
      </w:pPr>
      <w:r>
        <w:rPr>
          <w:iCs/>
          <w:i/>
          <w:bCs/>
          <w:b/>
        </w:rPr>
        <w:t xml:space="preserve">В Казани прошел чемпионат России WKF по каратэ. В состязании приняли участие и спортсмены МКСШОР «Восток», куда входит и спорткомплекс «Курьяново». Об этом сообщили в пресс-службе комплексной спортивной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Результатами доволен, но они могли быть лучше, исходя из возможностей спортсменов. Елизавета Григорьева была готова не хуже своей соперницы в финальном бою. Старалась, билась, но в итоге не все получилось. Ахундов Эмиль должен был быть в финале – это спортсмен уровня финалов чемпионата России. Данила Брантов – молодец! Улучшил свой результат и показал хороший задел на будущее, продемонстрировал, что достоин финалов. К сожалению, команда по ката не смогла выйти в финал из-за травмы одного из спортсменов. Энрико Иванян второй год подряд стал чемпионом страны, подтвердив свое мастерство, — рассказал тренер «Востока» и сборной России Денис Белоусов.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Показанный результат – лучший результат в Москве. Сейчас команда будет готовиться к международному турниру, который состоится в Москве с 24 по 27 ноября. Эти соревнования будут иметь уровень чемпионата мира, приедут все сильнейшие российские и иностранные спортсмены.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физкультурно-оздоровительный комплекс с бассейном «Курьяново» располагается по адресу: проезд. Курьяновский 1-й дом 17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http://pechatniki.mos.ru/presscenter/news/detail/11069551.html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69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69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2025-02-20T11:33:09Z</dcterms:created>
  <dcterms:modified xsi:type="dcterms:W3CDTF">2025-02-20T11:33:09Z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