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6d423ffd124477a47c3115de4df33fee75f892"/>
    <w:p>
      <w:pPr>
        <w:pStyle w:val="Heading3"/>
      </w:pPr>
      <w:r>
        <w:t xml:space="preserve">В Печатниках почтили память воинов, погибших за Родину</w:t>
      </w:r>
    </w:p>
    <w:p>
      <w:pPr>
        <w:pStyle w:val="FirstParagraph"/>
      </w:pPr>
      <w:r>
        <w:t xml:space="preserve">24.02.2021</w:t>
      </w:r>
    </w:p>
    <w:p>
      <w:pPr>
        <w:pStyle w:val="BodyText"/>
      </w:pPr>
      <w:r>
        <w:br/>
      </w:r>
      <w:r>
        <w:t xml:space="preserve">В районе Печатники в День защитника Отечества, к памятнику Героя Советского Союза Михаила Гурьянова представители управы, местные депутаты и простые жители района возложили цветы в память о воинах, погибших за Родину.</w:t>
      </w:r>
      <w:r>
        <w:br/>
      </w:r>
    </w:p>
    <w:p>
      <w:pPr>
        <w:pStyle w:val="BodyText"/>
      </w:pPr>
      <w:r>
        <w:t xml:space="preserve">— День защитника Отечества отмечается в России 23 февраля. В этот день в первую очередь чествуют всех военнослужащих и благодарят ветеранов, которые сражались за свободу и независимость Родины. Их бессмертный подвиг всегда будет примером самоотверженности, мужества и беззаветного служения стране, — говорится в сообщении.</w:t>
      </w:r>
      <w:r>
        <w:br/>
      </w:r>
    </w:p>
    <w:p>
      <w:pPr>
        <w:pStyle w:val="BodyText"/>
      </w:pPr>
      <w:r>
        <w:t xml:space="preserve">В церемонии приняли участие депутаты СДМО Ирина Курбатова и Олег Ананьев, руководитель местного отделения партии «Единая Россия» Алексей Гераськин, руководитель местного отделения МГЕР ЮВАО г. Москвы Виктория Шепелева, представители молодежной палаты и жители района.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http://pechatniki.mos.ru/presscenter/news/detail/9736178.html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Печатники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echatniki.mos.ru" TargetMode="External" /><Relationship Type="http://schemas.openxmlformats.org/officeDocument/2006/relationships/hyperlink" Id="rId20" Target="http://pechatniki.mos.ru/presscenter/news/detail/973617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echatniki.mos.ru" TargetMode="External" /><Relationship Type="http://schemas.openxmlformats.org/officeDocument/2006/relationships/hyperlink" Id="rId20" Target="http://pechatniki.mos.ru/presscenter/news/detail/973617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2025-03-12T03:49:01Z</dcterms:created>
  <dcterms:modified xsi:type="dcterms:W3CDTF">2025-03-12T03:49:01Z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